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36BC4EA" w14:textId="2D4F7879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62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bis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934DD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09895</w:t>
      </w:r>
    </w:p>
    <w:p w14:paraId="686E3506" w14:textId="1FFE0AC7" w:rsidR="00FF6D70" w:rsidRPr="00F355E0" w:rsidRDefault="00A23C91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Lisbon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Portugal</w:t>
      </w:r>
      <w:r w:rsidR="00C027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10</w:t>
      </w:r>
      <w:r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E096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14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October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43985FBD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40BF32C1" w:rsidR="009B4031" w:rsidRPr="00F355E0" w:rsidRDefault="009B4031" w:rsidP="0067703D">
      <w:pPr>
        <w:spacing w:after="6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2170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Summary of Channel Coding Simulation Data Sharing</w:t>
      </w:r>
    </w:p>
    <w:p w14:paraId="1DFAF68A" w14:textId="4B9B9111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CA372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668A142A" w14:textId="4993063A" w:rsidR="00921A43" w:rsidRDefault="00D11947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RAN1 meeting #8</w:t>
      </w:r>
      <w:r w:rsidR="0052587B">
        <w:rPr>
          <w:rFonts w:ascii="Times New Roman" w:hAnsi="Times New Roman" w:cs="Times New Roman"/>
          <w:lang w:val="en-GB"/>
        </w:rPr>
        <w:t>6</w:t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 w:rsidR="00921A43">
        <w:rPr>
          <w:rFonts w:ascii="Times New Roman" w:hAnsi="Times New Roman" w:cs="Times New Roman"/>
          <w:lang w:val="en-GB"/>
        </w:rPr>
        <w:t xml:space="preserve">the following conclusion has been made </w:t>
      </w:r>
      <w:r w:rsidR="00921A43">
        <w:rPr>
          <w:rFonts w:ascii="Times New Roman" w:hAnsi="Times New Roman" w:cs="Times New Roman"/>
          <w:lang w:val="en-GB"/>
        </w:rPr>
        <w:fldChar w:fldCharType="begin"/>
      </w:r>
      <w:r w:rsidR="00921A43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921A43">
        <w:rPr>
          <w:rFonts w:ascii="Times New Roman" w:hAnsi="Times New Roman" w:cs="Times New Roman"/>
          <w:lang w:val="en-GB"/>
        </w:rPr>
      </w:r>
      <w:r w:rsidR="00921A43">
        <w:rPr>
          <w:rFonts w:ascii="Times New Roman" w:hAnsi="Times New Roman" w:cs="Times New Roman"/>
          <w:lang w:val="en-GB"/>
        </w:rPr>
        <w:fldChar w:fldCharType="separate"/>
      </w:r>
      <w:r w:rsidR="00722B68">
        <w:rPr>
          <w:rFonts w:ascii="Times New Roman" w:hAnsi="Times New Roman" w:cs="Times New Roman"/>
          <w:lang w:val="en-GB"/>
        </w:rPr>
        <w:t>[1]</w:t>
      </w:r>
      <w:r w:rsidR="00921A43">
        <w:rPr>
          <w:rFonts w:ascii="Times New Roman" w:hAnsi="Times New Roman" w:cs="Times New Roman"/>
          <w:lang w:val="en-GB"/>
        </w:rPr>
        <w:fldChar w:fldCharType="end"/>
      </w:r>
      <w:r w:rsidR="00921A43">
        <w:rPr>
          <w:rFonts w:ascii="Times New Roman" w:hAnsi="Times New Roman" w:cs="Times New Roman"/>
          <w:lang w:val="en-GB"/>
        </w:rPr>
        <w:t xml:space="preserve">. </w:t>
      </w:r>
    </w:p>
    <w:p w14:paraId="159756A1" w14:textId="77777777" w:rsidR="00921A43" w:rsidRPr="00921A43" w:rsidRDefault="00921A43" w:rsidP="00921A43">
      <w:pPr>
        <w:rPr>
          <w:rFonts w:eastAsia="MS Mincho"/>
          <w:b/>
          <w:i/>
          <w:highlight w:val="green"/>
          <w:u w:val="single"/>
          <w:lang w:eastAsia="ja-JP"/>
        </w:rPr>
      </w:pPr>
      <w:r w:rsidRPr="00921A43">
        <w:rPr>
          <w:rFonts w:eastAsia="MS Mincho"/>
          <w:b/>
          <w:i/>
          <w:highlight w:val="green"/>
          <w:u w:val="single"/>
          <w:lang w:eastAsia="ja-JP"/>
        </w:rPr>
        <w:t xml:space="preserve">Conclusion: </w:t>
      </w:r>
    </w:p>
    <w:p w14:paraId="69E31615" w14:textId="77777777" w:rsidR="00921A43" w:rsidRPr="00921A43" w:rsidRDefault="00921A43" w:rsidP="00921A43">
      <w:pPr>
        <w:numPr>
          <w:ilvl w:val="0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Combined channel coding simulation data sharing is needed by filling in the base excel spreadsheets from participating companies</w:t>
      </w:r>
    </w:p>
    <w:p w14:paraId="47D31B4A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 xml:space="preserve">Example base excel spreadsheets are attached </w:t>
      </w:r>
    </w:p>
    <w:p w14:paraId="08CAC2CC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Participating companies may add their data upon the combined excel spreadsheet and update the file version</w:t>
      </w:r>
    </w:p>
    <w:p w14:paraId="659FC893" w14:textId="77777777" w:rsidR="00921A43" w:rsidRPr="00921A43" w:rsidRDefault="00921A43" w:rsidP="00921A43">
      <w:pPr>
        <w:numPr>
          <w:ilvl w:val="2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Offline emails can be used to track the updates: Moderator: Chunxuan Ye, Interdigital</w:t>
      </w:r>
    </w:p>
    <w:p w14:paraId="3DDE9FA5" w14:textId="77777777" w:rsidR="00921A43" w:rsidRPr="00921A43" w:rsidRDefault="00921A43" w:rsidP="00921A43">
      <w:pPr>
        <w:numPr>
          <w:ilvl w:val="1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Simulation curves may not be aligned given the same configuration, probably due to different codes or decoding algorithms</w:t>
      </w:r>
    </w:p>
    <w:p w14:paraId="209F5A87" w14:textId="77777777" w:rsidR="00921A43" w:rsidRPr="00921A43" w:rsidRDefault="00921A43" w:rsidP="00921A43">
      <w:pPr>
        <w:numPr>
          <w:ilvl w:val="2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 xml:space="preserve">May need to specify further details of different channel codes </w:t>
      </w:r>
    </w:p>
    <w:p w14:paraId="1C60C1DD" w14:textId="77777777" w:rsidR="00921A43" w:rsidRPr="00921A43" w:rsidRDefault="00921A43" w:rsidP="00921A43">
      <w:pPr>
        <w:numPr>
          <w:ilvl w:val="0"/>
          <w:numId w:val="12"/>
        </w:numPr>
        <w:spacing w:after="0" w:line="240" w:lineRule="auto"/>
        <w:rPr>
          <w:rFonts w:eastAsia="MS Mincho"/>
          <w:i/>
          <w:lang w:eastAsia="ja-JP"/>
        </w:rPr>
      </w:pPr>
      <w:r w:rsidRPr="00921A43">
        <w:rPr>
          <w:rFonts w:eastAsia="MS Mincho"/>
          <w:i/>
          <w:lang w:eastAsia="ja-JP"/>
        </w:rPr>
        <w:t>Companies encouraged to further contribute, update and align their simulation results for RAN1 #86bis</w:t>
      </w:r>
    </w:p>
    <w:p w14:paraId="1345B83D" w14:textId="77777777" w:rsidR="003B0C01" w:rsidRPr="001D4D65" w:rsidRDefault="003B0C01" w:rsidP="003B0C01">
      <w:pPr>
        <w:pStyle w:val="Heading1"/>
        <w:jc w:val="both"/>
        <w:rPr>
          <w:rFonts w:ascii="Times New Roman" w:hAnsi="Times New Roman"/>
        </w:rPr>
      </w:pPr>
      <w:r w:rsidRPr="001D4D65">
        <w:rPr>
          <w:rFonts w:ascii="Times New Roman" w:hAnsi="Times New Roman"/>
        </w:rPr>
        <w:t>2</w:t>
      </w:r>
      <w:r w:rsidRPr="001D4D65">
        <w:rPr>
          <w:rFonts w:ascii="Times New Roman" w:hAnsi="Times New Roman"/>
        </w:rPr>
        <w:tab/>
      </w:r>
      <w:r>
        <w:rPr>
          <w:rFonts w:ascii="Times New Roman" w:hAnsi="Times New Roman"/>
        </w:rPr>
        <w:t>Summary</w:t>
      </w:r>
    </w:p>
    <w:p w14:paraId="2B374D26" w14:textId="71CF83A6" w:rsidR="00921A43" w:rsidRPr="003B0C01" w:rsidRDefault="003B0C01" w:rsidP="003B0C01">
      <w:pPr>
        <w:pStyle w:val="Heading2"/>
        <w:numPr>
          <w:ilvl w:val="1"/>
          <w:numId w:val="1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ab/>
      </w:r>
      <w:r>
        <w:rPr>
          <w:rFonts w:ascii="Times New Roman" w:hAnsi="Times New Roman"/>
        </w:rPr>
        <w:t>List of Contributors</w:t>
      </w:r>
    </w:p>
    <w:p w14:paraId="6A89AE91" w14:textId="591752A0" w:rsidR="00E61618" w:rsidRDefault="00921A43" w:rsidP="0067703D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This contribution is the </w:t>
      </w:r>
      <w:r>
        <w:rPr>
          <w:rFonts w:ascii="Times New Roman" w:eastAsia="Malgun Gothic" w:hAnsi="Times New Roman" w:cs="Times New Roman"/>
        </w:rPr>
        <w:t>moderator’</w:t>
      </w:r>
      <w:r>
        <w:rPr>
          <w:rFonts w:ascii="Times New Roman" w:eastAsia="Malgun Gothic" w:hAnsi="Times New Roman" w:cs="Times New Roman" w:hint="eastAsia"/>
        </w:rPr>
        <w:t xml:space="preserve">s summary </w:t>
      </w:r>
      <w:r>
        <w:rPr>
          <w:rFonts w:ascii="Times New Roman" w:eastAsia="Malgun Gothic" w:hAnsi="Times New Roman" w:cs="Times New Roman"/>
        </w:rPr>
        <w:t>of the channel coding simulation data sharing</w:t>
      </w:r>
      <w:r w:rsidR="008531AF">
        <w:rPr>
          <w:rFonts w:ascii="Times New Roman" w:eastAsia="Malgun Gothic" w:hAnsi="Times New Roman" w:cs="Times New Roman" w:hint="eastAsia"/>
        </w:rPr>
        <w:t>.</w:t>
      </w:r>
      <w:r w:rsidR="008531AF">
        <w:rPr>
          <w:rFonts w:ascii="Times New Roman" w:eastAsia="Malgun Gothic" w:hAnsi="Times New Roman" w:cs="Times New Roman"/>
        </w:rPr>
        <w:t xml:space="preserve"> The source data of this summary are based on the </w:t>
      </w:r>
      <w:r w:rsidR="00722B68">
        <w:rPr>
          <w:rFonts w:ascii="Times New Roman" w:eastAsia="Malgun Gothic" w:hAnsi="Times New Roman" w:cs="Times New Roman"/>
        </w:rPr>
        <w:t xml:space="preserve">following list of contributions. In the table, the number in bracket indicates multiple sets of data are provided. </w:t>
      </w:r>
      <w:r w:rsidR="008531AF">
        <w:rPr>
          <w:rFonts w:ascii="Times New Roman" w:eastAsia="Malgun Gothic" w:hAnsi="Times New Roman" w:cs="Times New Roman"/>
        </w:rPr>
        <w:t xml:space="preserve"> </w:t>
      </w:r>
    </w:p>
    <w:p w14:paraId="0CCB335E" w14:textId="56E0A341" w:rsidR="00E61618" w:rsidRDefault="00E61618" w:rsidP="00E6161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22B68">
        <w:rPr>
          <w:noProof/>
        </w:rPr>
        <w:t>1</w:t>
      </w:r>
      <w:r>
        <w:fldChar w:fldCharType="end"/>
      </w:r>
      <w:r>
        <w:t xml:space="preserve">: List of contributions to the </w:t>
      </w:r>
      <w:r w:rsidR="009F4243">
        <w:t>channel coding simulation data sharing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2038"/>
        <w:gridCol w:w="2282"/>
        <w:gridCol w:w="2250"/>
      </w:tblGrid>
      <w:tr w:rsidR="008531AF" w14:paraId="3C798B66" w14:textId="77777777" w:rsidTr="006F5892">
        <w:trPr>
          <w:jc w:val="center"/>
        </w:trPr>
        <w:tc>
          <w:tcPr>
            <w:tcW w:w="1975" w:type="dxa"/>
          </w:tcPr>
          <w:p w14:paraId="7CC902DF" w14:textId="77777777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038" w:type="dxa"/>
          </w:tcPr>
          <w:p w14:paraId="468020B8" w14:textId="3D644790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Turbo</w:t>
            </w:r>
          </w:p>
        </w:tc>
        <w:tc>
          <w:tcPr>
            <w:tcW w:w="2282" w:type="dxa"/>
          </w:tcPr>
          <w:p w14:paraId="3C74087D" w14:textId="1772FD38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LDPC</w:t>
            </w:r>
          </w:p>
        </w:tc>
        <w:tc>
          <w:tcPr>
            <w:tcW w:w="2250" w:type="dxa"/>
          </w:tcPr>
          <w:p w14:paraId="4A766E7D" w14:textId="316915A7" w:rsidR="008531AF" w:rsidRDefault="008531A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Polar</w:t>
            </w:r>
          </w:p>
        </w:tc>
      </w:tr>
      <w:tr w:rsidR="00E61618" w14:paraId="19A9045E" w14:textId="77777777" w:rsidTr="006F5892">
        <w:trPr>
          <w:jc w:val="center"/>
        </w:trPr>
        <w:tc>
          <w:tcPr>
            <w:tcW w:w="1975" w:type="dxa"/>
          </w:tcPr>
          <w:p w14:paraId="73D39E06" w14:textId="7C464D7F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lastRenderedPageBreak/>
              <w:t>Qualcomm</w:t>
            </w:r>
          </w:p>
        </w:tc>
        <w:tc>
          <w:tcPr>
            <w:tcW w:w="2038" w:type="dxa"/>
          </w:tcPr>
          <w:p w14:paraId="18623B00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82" w:type="dxa"/>
          </w:tcPr>
          <w:p w14:paraId="0B7E3B5B" w14:textId="42F26A3A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R1-166388</w:t>
            </w:r>
            <w:r w:rsidR="00FE03DC">
              <w:rPr>
                <w:rFonts w:ascii="Times New Roman" w:eastAsia="Malgun Gothic" w:hAnsi="Times New Roman" w:cs="Times New Roman"/>
              </w:rPr>
              <w:t xml:space="preserve"> (2)</w:t>
            </w:r>
          </w:p>
        </w:tc>
        <w:tc>
          <w:tcPr>
            <w:tcW w:w="2250" w:type="dxa"/>
          </w:tcPr>
          <w:p w14:paraId="04B7C90F" w14:textId="42A2CAD9" w:rsidR="00E61618" w:rsidRDefault="0041021F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R1-166371</w:t>
            </w:r>
          </w:p>
        </w:tc>
      </w:tr>
      <w:tr w:rsidR="00E61618" w14:paraId="12716512" w14:textId="77777777" w:rsidTr="006F5892">
        <w:trPr>
          <w:jc w:val="center"/>
        </w:trPr>
        <w:tc>
          <w:tcPr>
            <w:tcW w:w="1975" w:type="dxa"/>
          </w:tcPr>
          <w:p w14:paraId="1DE5A7AA" w14:textId="7DDA8EBB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InterDigital</w:t>
            </w:r>
          </w:p>
        </w:tc>
        <w:tc>
          <w:tcPr>
            <w:tcW w:w="2038" w:type="dxa"/>
          </w:tcPr>
          <w:p w14:paraId="0E5DF5E9" w14:textId="606D7D95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R1-167568</w:t>
            </w:r>
          </w:p>
        </w:tc>
        <w:tc>
          <w:tcPr>
            <w:tcW w:w="2282" w:type="dxa"/>
          </w:tcPr>
          <w:p w14:paraId="45AF9441" w14:textId="298A2105" w:rsidR="00E61618" w:rsidRDefault="00E61618" w:rsidP="003A7559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</w:t>
            </w:r>
            <w:r w:rsidR="003A7559">
              <w:rPr>
                <w:rFonts w:ascii="Times New Roman" w:eastAsia="Malgun Gothic" w:hAnsi="Times New Roman" w:cs="Times New Roman"/>
              </w:rPr>
              <w:t>09897</w:t>
            </w:r>
          </w:p>
        </w:tc>
        <w:tc>
          <w:tcPr>
            <w:tcW w:w="2250" w:type="dxa"/>
          </w:tcPr>
          <w:p w14:paraId="7BD76CAF" w14:textId="7EA2515B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R1-167568</w:t>
            </w:r>
          </w:p>
        </w:tc>
      </w:tr>
      <w:tr w:rsidR="00E61618" w14:paraId="2965F617" w14:textId="77777777" w:rsidTr="006F5892">
        <w:trPr>
          <w:jc w:val="center"/>
        </w:trPr>
        <w:tc>
          <w:tcPr>
            <w:tcW w:w="1975" w:type="dxa"/>
          </w:tcPr>
          <w:p w14:paraId="35E8D63C" w14:textId="09C31A1C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Huawei</w:t>
            </w:r>
          </w:p>
        </w:tc>
        <w:tc>
          <w:tcPr>
            <w:tcW w:w="2038" w:type="dxa"/>
          </w:tcPr>
          <w:p w14:paraId="406F9DE1" w14:textId="5F8A3635" w:rsidR="00E61618" w:rsidRDefault="007B6E6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R1-1608862</w:t>
            </w:r>
          </w:p>
        </w:tc>
        <w:tc>
          <w:tcPr>
            <w:tcW w:w="2282" w:type="dxa"/>
          </w:tcPr>
          <w:p w14:paraId="150891AA" w14:textId="544E7947" w:rsidR="00E61618" w:rsidRDefault="007B6E6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R1-1608864 (2)</w:t>
            </w:r>
          </w:p>
        </w:tc>
        <w:tc>
          <w:tcPr>
            <w:tcW w:w="2250" w:type="dxa"/>
          </w:tcPr>
          <w:p w14:paraId="04C8E0D5" w14:textId="574D211A" w:rsidR="00E61618" w:rsidRDefault="007B6E6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R1-1608864</w:t>
            </w:r>
            <w:r w:rsidR="00E61618">
              <w:rPr>
                <w:rFonts w:ascii="Times New Roman" w:eastAsia="Malgun Gothic" w:hAnsi="Times New Roman" w:cs="Times New Roman"/>
              </w:rPr>
              <w:t xml:space="preserve"> (2)</w:t>
            </w:r>
          </w:p>
        </w:tc>
      </w:tr>
      <w:tr w:rsidR="00E61618" w14:paraId="550F25B2" w14:textId="77777777" w:rsidTr="006F5892">
        <w:trPr>
          <w:jc w:val="center"/>
        </w:trPr>
        <w:tc>
          <w:tcPr>
            <w:tcW w:w="1975" w:type="dxa"/>
          </w:tcPr>
          <w:p w14:paraId="479E985D" w14:textId="57B930F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LG</w:t>
            </w:r>
          </w:p>
        </w:tc>
        <w:tc>
          <w:tcPr>
            <w:tcW w:w="2038" w:type="dxa"/>
          </w:tcPr>
          <w:p w14:paraId="2A47F09E" w14:textId="60E179C8" w:rsidR="00E61618" w:rsidRDefault="003A7559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R1-166891 (2</w:t>
            </w:r>
            <w:r w:rsidR="00E61618">
              <w:rPr>
                <w:rFonts w:ascii="Times New Roman" w:eastAsia="Malgun Gothic" w:hAnsi="Times New Roman" w:cs="Times New Roman"/>
              </w:rPr>
              <w:t>)</w:t>
            </w:r>
          </w:p>
        </w:tc>
        <w:tc>
          <w:tcPr>
            <w:tcW w:w="2282" w:type="dxa"/>
          </w:tcPr>
          <w:p w14:paraId="24E6A628" w14:textId="10F71E21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R1-166891 (2)</w:t>
            </w:r>
          </w:p>
        </w:tc>
        <w:tc>
          <w:tcPr>
            <w:tcW w:w="2250" w:type="dxa"/>
          </w:tcPr>
          <w:p w14:paraId="3F810E52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1CF8C5B0" w14:textId="77777777" w:rsidTr="006F5892">
        <w:trPr>
          <w:jc w:val="center"/>
        </w:trPr>
        <w:tc>
          <w:tcPr>
            <w:tcW w:w="1975" w:type="dxa"/>
          </w:tcPr>
          <w:p w14:paraId="41260990" w14:textId="7697402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Ericsson</w:t>
            </w:r>
          </w:p>
        </w:tc>
        <w:tc>
          <w:tcPr>
            <w:tcW w:w="2038" w:type="dxa"/>
          </w:tcPr>
          <w:p w14:paraId="30071BC4" w14:textId="474EA899" w:rsidR="007B6E68" w:rsidRPr="007B6E68" w:rsidRDefault="007B6E68" w:rsidP="007B6E6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7B6E68">
              <w:rPr>
                <w:rFonts w:ascii="Times New Roman" w:eastAsia="Malgun Gothic" w:hAnsi="Times New Roman" w:cs="Times New Roman"/>
              </w:rPr>
              <w:t>R1-164358</w:t>
            </w:r>
            <w:r w:rsidR="007274C7">
              <w:rPr>
                <w:rFonts w:ascii="Times New Roman" w:eastAsia="Malgun Gothic" w:hAnsi="Times New Roman" w:cs="Times New Roman"/>
              </w:rPr>
              <w:t>/</w:t>
            </w:r>
            <w:r w:rsidRPr="007B6E68">
              <w:rPr>
                <w:rFonts w:ascii="Times New Roman" w:eastAsia="Malgun Gothic" w:hAnsi="Times New Roman" w:cs="Times New Roman"/>
              </w:rPr>
              <w:t>164359</w:t>
            </w:r>
            <w:r w:rsidR="007274C7">
              <w:rPr>
                <w:rFonts w:ascii="Times New Roman" w:eastAsia="Malgun Gothic" w:hAnsi="Times New Roman" w:cs="Times New Roman"/>
              </w:rPr>
              <w:t>/</w:t>
            </w:r>
          </w:p>
          <w:p w14:paraId="6B49A25E" w14:textId="2FA6D591" w:rsidR="00E61618" w:rsidRDefault="007B6E68" w:rsidP="007B6E6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7B6E68">
              <w:rPr>
                <w:rFonts w:ascii="Times New Roman" w:eastAsia="Malgun Gothic" w:hAnsi="Times New Roman" w:cs="Times New Roman"/>
              </w:rPr>
              <w:t>R1-166930</w:t>
            </w:r>
            <w:r w:rsidR="00CE5404">
              <w:rPr>
                <w:rFonts w:ascii="Times New Roman" w:eastAsia="Malgun Gothic" w:hAnsi="Times New Roman" w:cs="Times New Roman"/>
              </w:rPr>
              <w:t xml:space="preserve"> </w:t>
            </w:r>
            <w:r w:rsidR="007274C7">
              <w:rPr>
                <w:rFonts w:ascii="Times New Roman" w:eastAsia="Malgun Gothic" w:hAnsi="Times New Roman" w:cs="Times New Roman"/>
              </w:rPr>
              <w:t>(2)</w:t>
            </w:r>
          </w:p>
        </w:tc>
        <w:tc>
          <w:tcPr>
            <w:tcW w:w="2282" w:type="dxa"/>
          </w:tcPr>
          <w:p w14:paraId="02E6CDD0" w14:textId="58BC3EAE" w:rsidR="006F5892" w:rsidRDefault="006F5892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R1-1608875</w:t>
            </w:r>
          </w:p>
        </w:tc>
        <w:tc>
          <w:tcPr>
            <w:tcW w:w="2250" w:type="dxa"/>
          </w:tcPr>
          <w:p w14:paraId="6B725A22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367FE333" w14:textId="77777777" w:rsidTr="006F5892">
        <w:trPr>
          <w:jc w:val="center"/>
        </w:trPr>
        <w:tc>
          <w:tcPr>
            <w:tcW w:w="1975" w:type="dxa"/>
          </w:tcPr>
          <w:p w14:paraId="0EC4BABF" w14:textId="1BC100DA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Nokia</w:t>
            </w:r>
          </w:p>
        </w:tc>
        <w:tc>
          <w:tcPr>
            <w:tcW w:w="2038" w:type="dxa"/>
          </w:tcPr>
          <w:p w14:paraId="2C3CE1A4" w14:textId="00C53B66" w:rsidR="00E61618" w:rsidRDefault="007274C7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R1-1609583</w:t>
            </w:r>
          </w:p>
        </w:tc>
        <w:tc>
          <w:tcPr>
            <w:tcW w:w="2282" w:type="dxa"/>
          </w:tcPr>
          <w:p w14:paraId="36A92985" w14:textId="60943BC1" w:rsidR="00E61618" w:rsidRDefault="007274C7" w:rsidP="007274C7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R1-1609583</w:t>
            </w:r>
          </w:p>
        </w:tc>
        <w:tc>
          <w:tcPr>
            <w:tcW w:w="2250" w:type="dxa"/>
          </w:tcPr>
          <w:p w14:paraId="12AA9E19" w14:textId="5CDA2E43" w:rsidR="00E61618" w:rsidRDefault="003A7559" w:rsidP="007274C7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</w:t>
            </w:r>
            <w:r w:rsidR="007274C7">
              <w:rPr>
                <w:rFonts w:ascii="Times New Roman" w:eastAsia="Malgun Gothic" w:hAnsi="Times New Roman" w:cs="Times New Roman"/>
              </w:rPr>
              <w:t>1609583</w:t>
            </w:r>
            <w:r>
              <w:rPr>
                <w:rFonts w:ascii="Times New Roman" w:eastAsia="Malgun Gothic" w:hAnsi="Times New Roman" w:cs="Times New Roman"/>
              </w:rPr>
              <w:t xml:space="preserve"> (3</w:t>
            </w:r>
            <w:r w:rsidR="00E61618">
              <w:rPr>
                <w:rFonts w:ascii="Times New Roman" w:eastAsia="Malgun Gothic" w:hAnsi="Times New Roman" w:cs="Times New Roman"/>
              </w:rPr>
              <w:t>)</w:t>
            </w:r>
          </w:p>
        </w:tc>
      </w:tr>
      <w:tr w:rsidR="00E61618" w14:paraId="5DAB921B" w14:textId="77777777" w:rsidTr="006F5892">
        <w:trPr>
          <w:jc w:val="center"/>
        </w:trPr>
        <w:tc>
          <w:tcPr>
            <w:tcW w:w="1975" w:type="dxa"/>
          </w:tcPr>
          <w:p w14:paraId="633BE541" w14:textId="2931E0FC" w:rsidR="00E61618" w:rsidRDefault="006F5892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Orange &amp;</w:t>
            </w:r>
            <w:r w:rsidR="00E61618">
              <w:rPr>
                <w:rFonts w:ascii="Times New Roman" w:eastAsia="Malgun Gothic" w:hAnsi="Times New Roman" w:cs="Times New Roman"/>
              </w:rPr>
              <w:t xml:space="preserve"> IMT</w:t>
            </w:r>
          </w:p>
        </w:tc>
        <w:tc>
          <w:tcPr>
            <w:tcW w:w="2038" w:type="dxa"/>
          </w:tcPr>
          <w:p w14:paraId="0BD6E4A1" w14:textId="28D96EB5" w:rsidR="00E61618" w:rsidRPr="001D540C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R1-167414</w:t>
            </w:r>
            <w:r>
              <w:rPr>
                <w:rFonts w:ascii="Times New Roman" w:eastAsia="Malgun Gothic" w:hAnsi="Times New Roman" w:cs="Times New Roman"/>
              </w:rPr>
              <w:t xml:space="preserve"> (2)</w:t>
            </w:r>
          </w:p>
        </w:tc>
        <w:tc>
          <w:tcPr>
            <w:tcW w:w="2282" w:type="dxa"/>
          </w:tcPr>
          <w:p w14:paraId="4E0DAB2F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50" w:type="dxa"/>
          </w:tcPr>
          <w:p w14:paraId="7D6D1AD6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14B4BE08" w14:textId="77777777" w:rsidTr="006F5892">
        <w:trPr>
          <w:jc w:val="center"/>
        </w:trPr>
        <w:tc>
          <w:tcPr>
            <w:tcW w:w="1975" w:type="dxa"/>
          </w:tcPr>
          <w:p w14:paraId="771266E1" w14:textId="1725F60C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Intel</w:t>
            </w:r>
          </w:p>
        </w:tc>
        <w:tc>
          <w:tcPr>
            <w:tcW w:w="2038" w:type="dxa"/>
          </w:tcPr>
          <w:p w14:paraId="1801CF29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82" w:type="dxa"/>
          </w:tcPr>
          <w:p w14:paraId="18751078" w14:textId="0CAC5873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R1-167703</w:t>
            </w:r>
          </w:p>
        </w:tc>
        <w:tc>
          <w:tcPr>
            <w:tcW w:w="2250" w:type="dxa"/>
          </w:tcPr>
          <w:p w14:paraId="5E058463" w14:textId="08A0C1D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R1-167703</w:t>
            </w:r>
            <w:r>
              <w:rPr>
                <w:rFonts w:ascii="Times New Roman" w:eastAsia="Malgun Gothic" w:hAnsi="Times New Roman" w:cs="Times New Roman"/>
              </w:rPr>
              <w:t xml:space="preserve"> (3</w:t>
            </w:r>
            <w:r w:rsidRPr="001D540C">
              <w:rPr>
                <w:rFonts w:ascii="Times New Roman" w:eastAsia="Malgun Gothic" w:hAnsi="Times New Roman" w:cs="Times New Roman"/>
              </w:rPr>
              <w:t>)</w:t>
            </w:r>
          </w:p>
        </w:tc>
      </w:tr>
      <w:tr w:rsidR="00E61618" w14:paraId="1E8991DE" w14:textId="77777777" w:rsidTr="006F5892">
        <w:trPr>
          <w:jc w:val="center"/>
        </w:trPr>
        <w:tc>
          <w:tcPr>
            <w:tcW w:w="1975" w:type="dxa"/>
          </w:tcPr>
          <w:p w14:paraId="3EFFA5BB" w14:textId="265CF1C5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CATT</w:t>
            </w:r>
          </w:p>
        </w:tc>
        <w:tc>
          <w:tcPr>
            <w:tcW w:w="2038" w:type="dxa"/>
          </w:tcPr>
          <w:p w14:paraId="7085D7AA" w14:textId="3F3514B9" w:rsidR="00E61618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R1-166473 (3)</w:t>
            </w:r>
          </w:p>
        </w:tc>
        <w:tc>
          <w:tcPr>
            <w:tcW w:w="2282" w:type="dxa"/>
          </w:tcPr>
          <w:p w14:paraId="59AF81B4" w14:textId="77777777" w:rsidR="00E61618" w:rsidRDefault="00E61618" w:rsidP="00E61618">
            <w:pPr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50" w:type="dxa"/>
          </w:tcPr>
          <w:p w14:paraId="3D0FB46D" w14:textId="77777777" w:rsidR="00E61618" w:rsidRDefault="00E61618" w:rsidP="00E61618">
            <w:pPr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2F9E0C62" w14:textId="77777777" w:rsidTr="006F5892">
        <w:trPr>
          <w:jc w:val="center"/>
        </w:trPr>
        <w:tc>
          <w:tcPr>
            <w:tcW w:w="1975" w:type="dxa"/>
          </w:tcPr>
          <w:p w14:paraId="60BC36A8" w14:textId="56B3CA03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CATR</w:t>
            </w:r>
          </w:p>
        </w:tc>
        <w:tc>
          <w:tcPr>
            <w:tcW w:w="2038" w:type="dxa"/>
          </w:tcPr>
          <w:p w14:paraId="2F89AAF1" w14:textId="637D3974" w:rsidR="00E61618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R1-167601</w:t>
            </w:r>
          </w:p>
        </w:tc>
        <w:tc>
          <w:tcPr>
            <w:tcW w:w="2282" w:type="dxa"/>
          </w:tcPr>
          <w:p w14:paraId="4F6FA635" w14:textId="5612073B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R1-167601</w:t>
            </w:r>
          </w:p>
        </w:tc>
        <w:tc>
          <w:tcPr>
            <w:tcW w:w="2250" w:type="dxa"/>
          </w:tcPr>
          <w:p w14:paraId="0948241C" w14:textId="7268E534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R1-167601</w:t>
            </w:r>
          </w:p>
        </w:tc>
      </w:tr>
      <w:tr w:rsidR="00E61618" w14:paraId="326450F4" w14:textId="77777777" w:rsidTr="006F5892">
        <w:trPr>
          <w:jc w:val="center"/>
        </w:trPr>
        <w:tc>
          <w:tcPr>
            <w:tcW w:w="1975" w:type="dxa"/>
          </w:tcPr>
          <w:p w14:paraId="7EA3525E" w14:textId="4A59BED0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ZTE</w:t>
            </w:r>
          </w:p>
        </w:tc>
        <w:tc>
          <w:tcPr>
            <w:tcW w:w="2038" w:type="dxa"/>
          </w:tcPr>
          <w:p w14:paraId="5A9BCFF1" w14:textId="5B46D5F0" w:rsidR="00E61618" w:rsidRPr="001D540C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R1-167895</w:t>
            </w:r>
          </w:p>
        </w:tc>
        <w:tc>
          <w:tcPr>
            <w:tcW w:w="2282" w:type="dxa"/>
          </w:tcPr>
          <w:p w14:paraId="26852AB1" w14:textId="34F87CFB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R1-167895</w:t>
            </w:r>
            <w:r>
              <w:rPr>
                <w:rFonts w:ascii="Times New Roman" w:eastAsia="Malgun Gothic" w:hAnsi="Times New Roman" w:cs="Times New Roman"/>
              </w:rPr>
              <w:t xml:space="preserve"> (2</w:t>
            </w:r>
            <w:r w:rsidRPr="00E61618">
              <w:rPr>
                <w:rFonts w:ascii="Times New Roman" w:eastAsia="Malgun Gothic" w:hAnsi="Times New Roman" w:cs="Times New Roman"/>
              </w:rPr>
              <w:t>)</w:t>
            </w:r>
          </w:p>
        </w:tc>
        <w:tc>
          <w:tcPr>
            <w:tcW w:w="2250" w:type="dxa"/>
          </w:tcPr>
          <w:p w14:paraId="5DC38F7B" w14:textId="3D2E009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R1-167895</w:t>
            </w:r>
          </w:p>
        </w:tc>
      </w:tr>
      <w:tr w:rsidR="00E61618" w14:paraId="537DCF1D" w14:textId="77777777" w:rsidTr="006F5892">
        <w:trPr>
          <w:jc w:val="center"/>
        </w:trPr>
        <w:tc>
          <w:tcPr>
            <w:tcW w:w="1975" w:type="dxa"/>
          </w:tcPr>
          <w:p w14:paraId="7D30374C" w14:textId="6FFA16B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Samsung</w:t>
            </w:r>
          </w:p>
        </w:tc>
        <w:tc>
          <w:tcPr>
            <w:tcW w:w="2038" w:type="dxa"/>
          </w:tcPr>
          <w:p w14:paraId="3DC66482" w14:textId="7375D5C7" w:rsidR="00E61618" w:rsidRDefault="00E61618" w:rsidP="00E61618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1D540C">
              <w:rPr>
                <w:rFonts w:ascii="Times New Roman" w:eastAsia="Malgun Gothic" w:hAnsi="Times New Roman" w:cs="Times New Roman"/>
              </w:rPr>
              <w:t>R1-167889</w:t>
            </w:r>
          </w:p>
        </w:tc>
        <w:tc>
          <w:tcPr>
            <w:tcW w:w="2282" w:type="dxa"/>
          </w:tcPr>
          <w:p w14:paraId="7F0A997A" w14:textId="2F83EF08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 w:rsidRPr="00E61618">
              <w:rPr>
                <w:rFonts w:ascii="Times New Roman" w:eastAsia="Malgun Gothic" w:hAnsi="Times New Roman" w:cs="Times New Roman"/>
              </w:rPr>
              <w:t>R1-167889</w:t>
            </w:r>
          </w:p>
        </w:tc>
        <w:tc>
          <w:tcPr>
            <w:tcW w:w="2250" w:type="dxa"/>
          </w:tcPr>
          <w:p w14:paraId="54AEDDBF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</w:tr>
      <w:tr w:rsidR="00E61618" w14:paraId="3D5D56C1" w14:textId="77777777" w:rsidTr="006F5892">
        <w:trPr>
          <w:trHeight w:val="228"/>
          <w:jc w:val="center"/>
        </w:trPr>
        <w:tc>
          <w:tcPr>
            <w:tcW w:w="1975" w:type="dxa"/>
          </w:tcPr>
          <w:p w14:paraId="46D7EE6F" w14:textId="40D602AE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MediaTek</w:t>
            </w:r>
          </w:p>
        </w:tc>
        <w:tc>
          <w:tcPr>
            <w:tcW w:w="2038" w:type="dxa"/>
          </w:tcPr>
          <w:p w14:paraId="64E303FF" w14:textId="77777777" w:rsidR="00E61618" w:rsidRDefault="00E61618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282" w:type="dxa"/>
          </w:tcPr>
          <w:p w14:paraId="741D2826" w14:textId="4DD2CFB9" w:rsidR="006F5892" w:rsidRDefault="006F5892" w:rsidP="00E61618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R1-1609337</w:t>
            </w:r>
          </w:p>
        </w:tc>
        <w:tc>
          <w:tcPr>
            <w:tcW w:w="2250" w:type="dxa"/>
          </w:tcPr>
          <w:p w14:paraId="1D9A23D5" w14:textId="25192D0A" w:rsidR="006F5892" w:rsidRPr="001D540C" w:rsidRDefault="007274C7" w:rsidP="006F5892">
            <w:pPr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R1-1609338 (2</w:t>
            </w:r>
            <w:r w:rsidR="006F5892">
              <w:rPr>
                <w:rFonts w:ascii="Times New Roman" w:eastAsia="Malgun Gothic" w:hAnsi="Times New Roman" w:cs="Times New Roman"/>
              </w:rPr>
              <w:t>)</w:t>
            </w:r>
          </w:p>
        </w:tc>
      </w:tr>
    </w:tbl>
    <w:p w14:paraId="681B8FE6" w14:textId="2AF15957" w:rsidR="008531AF" w:rsidRPr="003B0C01" w:rsidRDefault="003B0C01" w:rsidP="003B0C01">
      <w:pPr>
        <w:pStyle w:val="Heading2"/>
        <w:numPr>
          <w:ilvl w:val="1"/>
          <w:numId w:val="1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ab/>
      </w:r>
      <w:r w:rsidR="007274C7">
        <w:rPr>
          <w:rFonts w:ascii="Times New Roman" w:hAnsi="Times New Roman"/>
        </w:rPr>
        <w:t>Figure Plots</w:t>
      </w:r>
    </w:p>
    <w:p w14:paraId="3D69355F" w14:textId="02765FED" w:rsidR="009F4243" w:rsidRDefault="009F4243" w:rsidP="0067703D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Based on the above data, three sets of </w:t>
      </w:r>
      <w:r w:rsidR="003B0C01">
        <w:rPr>
          <w:rFonts w:ascii="Times New Roman" w:eastAsia="Malgun Gothic" w:hAnsi="Times New Roman" w:cs="Times New Roman"/>
        </w:rPr>
        <w:t xml:space="preserve">BLER performance </w:t>
      </w:r>
      <w:r>
        <w:rPr>
          <w:rFonts w:ascii="Times New Roman" w:eastAsia="Malgun Gothic" w:hAnsi="Times New Roman" w:cs="Times New Roman"/>
        </w:rPr>
        <w:t>figures are generated. The enclosed file “Turbo_PLOT</w:t>
      </w:r>
      <w:r w:rsidR="003B0C01">
        <w:rPr>
          <w:rFonts w:ascii="Times New Roman" w:eastAsia="Malgun Gothic" w:hAnsi="Times New Roman" w:cs="Times New Roman"/>
        </w:rPr>
        <w:t>.ppt” contains the figures for t</w:t>
      </w:r>
      <w:r>
        <w:rPr>
          <w:rFonts w:ascii="Times New Roman" w:eastAsia="Malgun Gothic" w:hAnsi="Times New Roman" w:cs="Times New Roman"/>
        </w:rPr>
        <w:t xml:space="preserve">urbo codes; the enclosed file “LDPC_PLOT.ppt” contains the figures for LDPC codes; the enclosed file “Polar_PLOT.ppt” contains the figures for </w:t>
      </w:r>
      <w:r w:rsidR="003B0C01">
        <w:rPr>
          <w:rFonts w:ascii="Times New Roman" w:eastAsia="Malgun Gothic" w:hAnsi="Times New Roman" w:cs="Times New Roman"/>
        </w:rPr>
        <w:t>p</w:t>
      </w:r>
      <w:r>
        <w:rPr>
          <w:rFonts w:ascii="Times New Roman" w:eastAsia="Malgun Gothic" w:hAnsi="Times New Roman" w:cs="Times New Roman"/>
        </w:rPr>
        <w:t xml:space="preserve">olar codes. </w:t>
      </w:r>
    </w:p>
    <w:p w14:paraId="6D8A9F6C" w14:textId="77777777" w:rsidR="009F4243" w:rsidRDefault="009F4243" w:rsidP="0067703D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In each set of figures, any combination of </w:t>
      </w:r>
    </w:p>
    <w:p w14:paraId="65E5C0E7" w14:textId="22F2F73B" w:rsidR="009F4243" w:rsidRDefault="009F4243" w:rsidP="009F4243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</w:t>
      </w:r>
      <w:r w:rsidRPr="009F4243">
        <w:rPr>
          <w:rFonts w:ascii="Times New Roman" w:eastAsia="Malgun Gothic" w:hAnsi="Times New Roman" w:cs="Times New Roman"/>
        </w:rPr>
        <w:t>nformation block lengths of {100, 400, 1000, 2000, 4000, 6000</w:t>
      </w:r>
      <w:r>
        <w:rPr>
          <w:rFonts w:ascii="Times New Roman" w:eastAsia="Malgun Gothic" w:hAnsi="Times New Roman" w:cs="Times New Roman"/>
        </w:rPr>
        <w:t>, 8000} bits</w:t>
      </w:r>
    </w:p>
    <w:p w14:paraId="4DF49AB1" w14:textId="045E04C3" w:rsidR="009F4243" w:rsidRDefault="009F4243" w:rsidP="009F4243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code rates</w:t>
      </w:r>
      <w:r w:rsidR="007E5D2F">
        <w:rPr>
          <w:rFonts w:ascii="Times New Roman" w:eastAsia="Malgun Gothic" w:hAnsi="Times New Roman" w:cs="Times New Roman"/>
        </w:rPr>
        <w:t xml:space="preserve"> of {1/5, 1/3, /2/5, 1/2, 2/3, 3/4</w:t>
      </w:r>
      <w:r>
        <w:rPr>
          <w:rFonts w:ascii="Times New Roman" w:eastAsia="Malgun Gothic" w:hAnsi="Times New Roman" w:cs="Times New Roman"/>
        </w:rPr>
        <w:t>, 5/6, 8/9}</w:t>
      </w:r>
    </w:p>
    <w:p w14:paraId="2E8AF0CE" w14:textId="2A18770D" w:rsidR="009F4243" w:rsidRPr="009F4243" w:rsidRDefault="009F4243" w:rsidP="009F4243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modulation of {QPSK, 64QAM} </w:t>
      </w:r>
    </w:p>
    <w:p w14:paraId="439C78C1" w14:textId="25306386" w:rsidR="00CC2CDC" w:rsidRPr="00CC2CDC" w:rsidRDefault="009F4243" w:rsidP="005E3F88">
      <w:pPr>
        <w:jc w:val="both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results in an individual figure</w:t>
      </w:r>
      <w:r w:rsidR="002E391C">
        <w:rPr>
          <w:rFonts w:ascii="Times New Roman" w:eastAsia="Malgun Gothic" w:hAnsi="Times New Roman" w:cs="Times New Roman"/>
        </w:rPr>
        <w:t xml:space="preserve"> if there are some supported</w:t>
      </w:r>
      <w:r w:rsidR="00E93F67">
        <w:rPr>
          <w:rFonts w:ascii="Times New Roman" w:eastAsia="Malgun Gothic" w:hAnsi="Times New Roman" w:cs="Times New Roman"/>
        </w:rPr>
        <w:t xml:space="preserve"> data</w:t>
      </w:r>
      <w:r w:rsidR="002E391C">
        <w:rPr>
          <w:rFonts w:ascii="Times New Roman" w:eastAsia="Malgun Gothic" w:hAnsi="Times New Roman" w:cs="Times New Roman"/>
        </w:rPr>
        <w:t xml:space="preserve"> for this combination.</w:t>
      </w:r>
      <w:r w:rsidR="00CC2CDC">
        <w:rPr>
          <w:rFonts w:ascii="Times New Roman" w:eastAsia="Malgun Gothic" w:hAnsi="Times New Roman" w:cs="Times New Roman"/>
        </w:rPr>
        <w:t xml:space="preserve"> This is based on the simulation assumptions for the eMBB use case.</w:t>
      </w:r>
    </w:p>
    <w:p w14:paraId="2972978C" w14:textId="1840CD8F" w:rsidR="00CC2CDC" w:rsidRPr="00CC2CDC" w:rsidRDefault="00CC2CDC" w:rsidP="00CC2CDC">
      <w:pPr>
        <w:pStyle w:val="Heading1"/>
        <w:spacing w:line="276" w:lineRule="auto"/>
        <w:ind w:left="0" w:firstLine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Acknowledgement</w:t>
      </w:r>
    </w:p>
    <w:p w14:paraId="1B669676" w14:textId="2C0089CA" w:rsidR="007274C7" w:rsidRPr="00CC2CDC" w:rsidRDefault="00CC2CDC" w:rsidP="00CC2CDC">
      <w:pPr>
        <w:pStyle w:val="Heading2"/>
        <w:rPr>
          <w:rFonts w:ascii="Times New Roman" w:hAnsi="Times New Roman"/>
          <w:sz w:val="22"/>
          <w:szCs w:val="22"/>
          <w:lang w:val="en-US" w:eastAsia="en-US"/>
        </w:rPr>
      </w:pPr>
      <w:r>
        <w:rPr>
          <w:rFonts w:ascii="Times New Roman" w:hAnsi="Times New Roman"/>
          <w:sz w:val="22"/>
          <w:szCs w:val="22"/>
          <w:lang w:val="en-US" w:eastAsia="en-US"/>
        </w:rPr>
        <w:t>The post-processing scripts for</w:t>
      </w:r>
      <w:r w:rsidR="007E5D2F">
        <w:rPr>
          <w:rFonts w:ascii="Times New Roman" w:hAnsi="Times New Roman"/>
          <w:sz w:val="22"/>
          <w:szCs w:val="22"/>
          <w:lang w:val="en-US" w:eastAsia="en-US"/>
        </w:rPr>
        <w:t xml:space="preserve"> channel coding</w:t>
      </w:r>
      <w:r>
        <w:rPr>
          <w:rFonts w:ascii="Times New Roman" w:hAnsi="Times New Roman"/>
          <w:sz w:val="22"/>
          <w:szCs w:val="22"/>
          <w:lang w:val="en-US" w:eastAsia="en-US"/>
        </w:rPr>
        <w:t xml:space="preserve"> simulation data sharing are provided by </w:t>
      </w:r>
      <w:r w:rsidRPr="00CC2CDC">
        <w:rPr>
          <w:rFonts w:ascii="Times New Roman" w:hAnsi="Times New Roman"/>
          <w:sz w:val="22"/>
          <w:szCs w:val="22"/>
          <w:lang w:val="en-US" w:eastAsia="en-US"/>
        </w:rPr>
        <w:t xml:space="preserve">Qualcomm. </w:t>
      </w: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7D139113" w14:textId="45A914B2" w:rsidR="00E334E8" w:rsidRPr="00921A43" w:rsidRDefault="00C040B0" w:rsidP="00921A4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50919508"/>
      <w:bookmarkStart w:id="4" w:name="_Ref456082176"/>
      <w:bookmarkStart w:id="5" w:name="_Ref450134909"/>
      <w:bookmarkStart w:id="6" w:name="_Ref450134515"/>
      <w:bookmarkStart w:id="7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52587B">
        <w:rPr>
          <w:rFonts w:ascii="Times New Roman" w:hAnsi="Times New Roman" w:cs="Times New Roman"/>
        </w:rPr>
        <w:t>6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Gothenburg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Sweden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Aug.</w:t>
      </w:r>
      <w:r w:rsidRPr="005A32D4">
        <w:rPr>
          <w:rFonts w:ascii="Times New Roman" w:hAnsi="Times New Roman" w:cs="Times New Roman"/>
        </w:rPr>
        <w:t xml:space="preserve"> 2016.</w:t>
      </w:r>
      <w:bookmarkEnd w:id="3"/>
      <w:bookmarkEnd w:id="4"/>
      <w:r w:rsidR="00E334E8" w:rsidRPr="00921A43">
        <w:rPr>
          <w:rFonts w:ascii="Times New Roman" w:hAnsi="Times New Roman"/>
        </w:rPr>
        <w:t xml:space="preserve"> </w:t>
      </w:r>
    </w:p>
    <w:bookmarkEnd w:id="5"/>
    <w:bookmarkEnd w:id="6"/>
    <w:bookmarkEnd w:id="7"/>
    <w:p w14:paraId="46D2534C" w14:textId="7BA0A247" w:rsidR="0099262A" w:rsidRPr="00625B03" w:rsidRDefault="0099262A" w:rsidP="00625B03">
      <w:pPr>
        <w:spacing w:before="120"/>
        <w:jc w:val="both"/>
        <w:rPr>
          <w:rFonts w:ascii="Times New Roman" w:hAnsi="Times New Roman" w:cs="Times New Roman"/>
        </w:rPr>
      </w:pPr>
    </w:p>
    <w:sectPr w:rsidR="0099262A" w:rsidRPr="00625B03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C7FB5" w14:textId="77777777" w:rsidR="00186FBD" w:rsidRDefault="00186FBD">
      <w:r>
        <w:separator/>
      </w:r>
    </w:p>
  </w:endnote>
  <w:endnote w:type="continuationSeparator" w:id="0">
    <w:p w14:paraId="72C3C6F5" w14:textId="77777777" w:rsidR="00186FBD" w:rsidRDefault="0018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E9BAE" w14:textId="77777777" w:rsidR="00186FBD" w:rsidRDefault="00186FBD">
      <w:r>
        <w:separator/>
      </w:r>
    </w:p>
  </w:footnote>
  <w:footnote w:type="continuationSeparator" w:id="0">
    <w:p w14:paraId="0DBDF1E1" w14:textId="77777777" w:rsidR="00186FBD" w:rsidRDefault="0018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072DE"/>
    <w:multiLevelType w:val="hybridMultilevel"/>
    <w:tmpl w:val="ED989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12B5C"/>
    <w:multiLevelType w:val="hybridMultilevel"/>
    <w:tmpl w:val="A0AA2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567DC6"/>
    <w:multiLevelType w:val="hybridMultilevel"/>
    <w:tmpl w:val="B8F886BE"/>
    <w:lvl w:ilvl="0" w:tplc="93582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8CE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A2DE8">
      <w:start w:val="6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60424">
      <w:start w:val="6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4F1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C86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55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4D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8E8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12"/>
  </w:num>
  <w:num w:numId="5">
    <w:abstractNumId w:val="5"/>
  </w:num>
  <w:num w:numId="6">
    <w:abstractNumId w:val="11"/>
  </w:num>
  <w:num w:numId="7">
    <w:abstractNumId w:val="6"/>
  </w:num>
  <w:num w:numId="8">
    <w:abstractNumId w:val="4"/>
  </w:num>
  <w:num w:numId="9">
    <w:abstractNumId w:val="14"/>
  </w:num>
  <w:num w:numId="10">
    <w:abstractNumId w:val="9"/>
  </w:num>
  <w:num w:numId="11">
    <w:abstractNumId w:val="2"/>
  </w:num>
  <w:num w:numId="12">
    <w:abstractNumId w:val="8"/>
  </w:num>
  <w:num w:numId="13">
    <w:abstractNumId w:val="1"/>
  </w:num>
  <w:num w:numId="14">
    <w:abstractNumId w:val="0"/>
  </w:num>
  <w:num w:numId="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2E8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6FBD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540C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17091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07"/>
    <w:rsid w:val="002B3146"/>
    <w:rsid w:val="002B3216"/>
    <w:rsid w:val="002B3F55"/>
    <w:rsid w:val="002B40CF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391C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6D0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A78"/>
    <w:rsid w:val="00342DD1"/>
    <w:rsid w:val="00342F9D"/>
    <w:rsid w:val="003433F5"/>
    <w:rsid w:val="00344349"/>
    <w:rsid w:val="003458E5"/>
    <w:rsid w:val="00345AD6"/>
    <w:rsid w:val="003463A6"/>
    <w:rsid w:val="00346892"/>
    <w:rsid w:val="00351041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A7559"/>
    <w:rsid w:val="003B014A"/>
    <w:rsid w:val="003B0C01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850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5281"/>
    <w:rsid w:val="00406808"/>
    <w:rsid w:val="004069BC"/>
    <w:rsid w:val="0040782F"/>
    <w:rsid w:val="0041021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455C"/>
    <w:rsid w:val="00446398"/>
    <w:rsid w:val="00450155"/>
    <w:rsid w:val="004510B9"/>
    <w:rsid w:val="0045113B"/>
    <w:rsid w:val="004511BA"/>
    <w:rsid w:val="0045240A"/>
    <w:rsid w:val="00452979"/>
    <w:rsid w:val="0045300C"/>
    <w:rsid w:val="00453341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3F88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B03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892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56B"/>
    <w:rsid w:val="00722B68"/>
    <w:rsid w:val="007231D9"/>
    <w:rsid w:val="007235BC"/>
    <w:rsid w:val="00725A6B"/>
    <w:rsid w:val="00725AC3"/>
    <w:rsid w:val="00726358"/>
    <w:rsid w:val="007274C7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8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5D2F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4211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1AF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40D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5F80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1A43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DDB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243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923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93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09D0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594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0FCC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6C6"/>
    <w:rsid w:val="00CA0DBE"/>
    <w:rsid w:val="00CA1B66"/>
    <w:rsid w:val="00CA35BE"/>
    <w:rsid w:val="00CA372C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CDC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E5404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4E8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C7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18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3F67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2BE7"/>
    <w:rsid w:val="00F43EA8"/>
    <w:rsid w:val="00F44FB7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03D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55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45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455C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DD6B60-59A3-4682-9623-0C26E9924E0F}">
  <ds:schemaRefs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02F20E6-0F40-4123-A375-E0799A00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Channel Coding Simulation Data Sharing</vt:lpstr>
    </vt:vector>
  </TitlesOfParts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Channel Coding Simulation Data Sharing</dc:title>
  <dc:subject/>
  <dc:creator/>
  <cp:keywords/>
  <cp:lastModifiedBy/>
  <cp:revision>1</cp:revision>
  <dcterms:created xsi:type="dcterms:W3CDTF">2016-10-01T04:20:00Z</dcterms:created>
  <dcterms:modified xsi:type="dcterms:W3CDTF">2016-10-01T04:20:00Z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